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3D" w:rsidRPr="00B11A75" w:rsidRDefault="00B11A75" w:rsidP="007F663D">
      <w:pPr>
        <w:rPr>
          <w:rFonts w:ascii="Times New Roman" w:hAnsi="Times New Roman" w:cs="Times New Roman"/>
          <w:b/>
          <w:sz w:val="28"/>
          <w:szCs w:val="28"/>
        </w:rPr>
      </w:pPr>
      <w:r w:rsidRPr="00B11A7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05F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11A7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1A75">
        <w:rPr>
          <w:rFonts w:ascii="Times New Roman" w:hAnsi="Times New Roman" w:cs="Times New Roman"/>
          <w:b/>
          <w:sz w:val="28"/>
          <w:szCs w:val="28"/>
        </w:rPr>
        <w:t xml:space="preserve"> Документации о закупке ТЕХНИЧЕСКОЕ ЗАДАНИЕ</w:t>
      </w:r>
    </w:p>
    <w:p w:rsidR="007F663D" w:rsidRPr="00B11A75" w:rsidRDefault="007F663D" w:rsidP="007F663D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20"/>
          <w:sz w:val="16"/>
          <w:szCs w:val="16"/>
          <w:lang w:val="x-none" w:eastAsia="x-none"/>
        </w:rPr>
      </w:pPr>
    </w:p>
    <w:p w:rsidR="007F663D" w:rsidRPr="007F663D" w:rsidRDefault="007F663D" w:rsidP="007F663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  <w:t>ТЕХНИЧЕСКОЕ ОПИСАНИЕ</w:t>
      </w:r>
    </w:p>
    <w:p w:rsidR="007F663D" w:rsidRPr="007F663D" w:rsidRDefault="007F663D" w:rsidP="007F663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  <w:t>кондиционеров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55"/>
        <w:gridCol w:w="2311"/>
        <w:gridCol w:w="673"/>
        <w:gridCol w:w="3402"/>
        <w:gridCol w:w="2070"/>
        <w:gridCol w:w="1474"/>
      </w:tblGrid>
      <w:tr w:rsidR="007F663D" w:rsidRPr="007F663D" w:rsidTr="00B11A75">
        <w:trPr>
          <w:trHeight w:val="945"/>
        </w:trPr>
        <w:tc>
          <w:tcPr>
            <w:tcW w:w="555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11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73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Количество, шт.</w:t>
            </w:r>
          </w:p>
        </w:tc>
        <w:tc>
          <w:tcPr>
            <w:tcW w:w="3402" w:type="dxa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требования</w:t>
            </w:r>
          </w:p>
        </w:tc>
        <w:tc>
          <w:tcPr>
            <w:tcW w:w="2070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производителей оборудования</w:t>
            </w:r>
          </w:p>
        </w:tc>
        <w:tc>
          <w:tcPr>
            <w:tcW w:w="1474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Высота монтажа и длина трассы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4,7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6D5383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noWrap/>
            <w:hideMark/>
          </w:tcPr>
          <w:p w:rsidR="007F663D" w:rsidRPr="007F663D" w:rsidRDefault="007F663D" w:rsidP="00C2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26550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</w:p>
        </w:tc>
        <w:tc>
          <w:tcPr>
            <w:tcW w:w="2070" w:type="dxa"/>
            <w:vMerge w:val="restart"/>
            <w:hideMark/>
          </w:tcPr>
          <w:p w:rsidR="007F663D" w:rsidRPr="006D5383" w:rsidRDefault="00F81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IGC, Panasonic, Samsung,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Mitsubishi</w:t>
            </w:r>
          </w:p>
        </w:tc>
        <w:tc>
          <w:tcPr>
            <w:tcW w:w="1474" w:type="dxa"/>
            <w:noWrap/>
            <w:hideMark/>
          </w:tcPr>
          <w:p w:rsidR="007F663D" w:rsidRPr="00271425" w:rsidRDefault="007F663D" w:rsidP="00271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425">
              <w:rPr>
                <w:rFonts w:ascii="Times New Roman" w:hAnsi="Times New Roman" w:cs="Times New Roman"/>
                <w:sz w:val="24"/>
                <w:szCs w:val="24"/>
              </w:rPr>
              <w:t xml:space="preserve">h = </w:t>
            </w:r>
            <w:r w:rsidR="00271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142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2070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271425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425">
              <w:rPr>
                <w:rFonts w:ascii="Times New Roman" w:hAnsi="Times New Roman" w:cs="Times New Roman"/>
                <w:sz w:val="24"/>
                <w:szCs w:val="24"/>
              </w:rPr>
              <w:t>L = 5 м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27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</w:t>
            </w:r>
            <w:r w:rsidR="00270D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0°С до +35°С.</w:t>
            </w:r>
          </w:p>
        </w:tc>
        <w:tc>
          <w:tcPr>
            <w:tcW w:w="2070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4,7 кВт</w:t>
            </w:r>
          </w:p>
        </w:tc>
        <w:tc>
          <w:tcPr>
            <w:tcW w:w="2070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2070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070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1" w:type="dxa"/>
            <w:vMerge w:val="restart"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6,2 кВт</w:t>
            </w:r>
          </w:p>
        </w:tc>
        <w:tc>
          <w:tcPr>
            <w:tcW w:w="673" w:type="dxa"/>
            <w:vMerge w:val="restart"/>
            <w:hideMark/>
          </w:tcPr>
          <w:p w:rsidR="007F663D" w:rsidRPr="006D5383" w:rsidRDefault="006D5383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noWrap/>
            <w:hideMark/>
          </w:tcPr>
          <w:p w:rsidR="007F663D" w:rsidRPr="006D5383" w:rsidRDefault="007F663D" w:rsidP="0082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</w:t>
            </w:r>
            <w:r w:rsidR="006A49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</w:t>
            </w:r>
            <w:r w:rsidR="0082102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монтаж)</w:t>
            </w:r>
          </w:p>
        </w:tc>
        <w:tc>
          <w:tcPr>
            <w:tcW w:w="2070" w:type="dxa"/>
            <w:vMerge w:val="restart"/>
            <w:hideMark/>
          </w:tcPr>
          <w:p w:rsidR="007F663D" w:rsidRPr="006D5383" w:rsidRDefault="00F81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IGC, Panasonic, Samsung,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Mitsubishi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 w:rsidP="000A2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h = </w:t>
            </w:r>
            <w:r w:rsidR="000A21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 w:rsidP="000A2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L = </w:t>
            </w:r>
            <w:r w:rsidR="000A21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6D5383" w:rsidRDefault="007F663D" w:rsidP="0027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</w:t>
            </w:r>
            <w:r w:rsidR="00270D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0°С до +35°С.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6D5383" w:rsidRDefault="007F663D" w:rsidP="0082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6,</w:t>
            </w:r>
            <w:r w:rsidR="00821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6D5383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6D5383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 w:rsidR="00424146" w:rsidRPr="006D53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 w:rsidP="0082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r w:rsidR="0082102E">
              <w:rPr>
                <w:rFonts w:ascii="Times New Roman" w:hAnsi="Times New Roman" w:cs="Times New Roman"/>
                <w:sz w:val="24"/>
                <w:szCs w:val="24"/>
              </w:rPr>
              <w:t>колонный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мощностью по холоду не менее </w:t>
            </w:r>
            <w:r w:rsidR="006D53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6D5383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2070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Electrolux, </w:t>
            </w:r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="00AC08FF"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08FF"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="00AC08FF"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 w:rsidP="000A2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h = </w:t>
            </w:r>
            <w:r w:rsidR="000A21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82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A2102">
              <w:rPr>
                <w:rFonts w:ascii="Times New Roman" w:hAnsi="Times New Roman" w:cs="Times New Roman"/>
                <w:sz w:val="24"/>
                <w:szCs w:val="24"/>
              </w:rPr>
              <w:t>Напольный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02E">
              <w:rPr>
                <w:rFonts w:ascii="Times New Roman" w:hAnsi="Times New Roman" w:cs="Times New Roman"/>
                <w:sz w:val="24"/>
                <w:szCs w:val="24"/>
              </w:rPr>
              <w:t>колонный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кондиционер.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 w:rsidP="00196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L = </w:t>
            </w:r>
            <w:r w:rsidR="001963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27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</w:t>
            </w:r>
            <w:r w:rsidR="00270D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0°С до +35°С.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0A2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4. Мощность в режиме охлаждения не менее </w:t>
            </w:r>
            <w:r w:rsidR="000A21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 w:rsidP="00262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прецизионный мощностью по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холоду не менее 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noWrap/>
            <w:hideMark/>
          </w:tcPr>
          <w:p w:rsidR="007F663D" w:rsidRPr="007F663D" w:rsidRDefault="007F663D" w:rsidP="0082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станов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оборудования (монтаж)</w:t>
            </w:r>
          </w:p>
        </w:tc>
        <w:tc>
          <w:tcPr>
            <w:tcW w:w="2070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HiRef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Royal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Airedale,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Stulz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Ballu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Haier, IGC</w:t>
            </w:r>
            <w:r w:rsidR="00F81765"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1765"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="00F81765"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1765"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</w:p>
        </w:tc>
        <w:tc>
          <w:tcPr>
            <w:tcW w:w="1474" w:type="dxa"/>
            <w:noWrap/>
            <w:hideMark/>
          </w:tcPr>
          <w:p w:rsidR="007F663D" w:rsidRPr="007F663D" w:rsidRDefault="007F663D" w:rsidP="00B6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на 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>2 этаже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Сплит-система.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B6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= 8 м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Спиральный компрессор.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 w:rsidP="00B6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L = 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 xml:space="preserve"> (трасса проложена)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Охлаждение конденсатора: воздушное. Высоконапорный вентилятор.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Нижняя подача обработанного воздуха.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Верхний забор воздуха.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Пароувлажнение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B6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>Исполнение напольное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 Помпа для слива конденсата.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10. Вентилятор испарителя: высоконапорный.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B6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11. Работа в диапазоне температуры наружного воздуха от -3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°С до +35°С.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12. Тип фреона: R407.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B6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13. Мощность в режиме охлаждения не менее </w:t>
            </w:r>
            <w:r w:rsidR="00B60F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кВт.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B11A75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14. Гарантия на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070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615"/>
        </w:trPr>
        <w:tc>
          <w:tcPr>
            <w:tcW w:w="555" w:type="dxa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30" w:type="dxa"/>
            <w:gridSpan w:val="5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В стоимость оборудования входят: доставка до места установки, накладные расходы, транспортные и командировочные расходы, расходы на проживание, расходы на аренду грузоподъемных механизмов и автовышек.</w:t>
            </w:r>
          </w:p>
        </w:tc>
      </w:tr>
    </w:tbl>
    <w:p w:rsidR="007F663D" w:rsidRPr="00B11A75" w:rsidRDefault="007F663D">
      <w:pPr>
        <w:rPr>
          <w:sz w:val="16"/>
          <w:szCs w:val="16"/>
        </w:rPr>
      </w:pP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7F663D">
        <w:rPr>
          <w:rFonts w:ascii="Times New Roman" w:hAnsi="Times New Roman" w:cs="Times New Roman"/>
          <w:sz w:val="24"/>
          <w:szCs w:val="24"/>
        </w:rPr>
        <w:t>2</w:t>
      </w:r>
      <w:r w:rsidRPr="007F663D">
        <w:rPr>
          <w:rFonts w:ascii="Times New Roman" w:hAnsi="Times New Roman" w:cs="Times New Roman"/>
          <w:b/>
          <w:sz w:val="24"/>
          <w:szCs w:val="24"/>
        </w:rPr>
        <w:t>. ТЕХНИЧЕСКИЕ ТРЕБОВАНИЯ К РАБОТАМ</w:t>
      </w:r>
      <w:r w:rsidRPr="007F663D">
        <w:rPr>
          <w:rFonts w:ascii="Times New Roman" w:hAnsi="Times New Roman" w:cs="Times New Roman"/>
          <w:b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Выполня</w:t>
      </w:r>
      <w:r w:rsidR="009803AD">
        <w:rPr>
          <w:rFonts w:ascii="Times New Roman" w:hAnsi="Times New Roman" w:cs="Times New Roman"/>
          <w:sz w:val="24"/>
          <w:szCs w:val="24"/>
        </w:rPr>
        <w:t>ю</w:t>
      </w:r>
      <w:r w:rsidRPr="007F663D">
        <w:rPr>
          <w:rFonts w:ascii="Times New Roman" w:hAnsi="Times New Roman" w:cs="Times New Roman"/>
          <w:sz w:val="24"/>
          <w:szCs w:val="24"/>
        </w:rPr>
        <w:t>тся согласно предписаниям завода-изготовителя: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1. Общие работы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1.1. Контроль выполнения монтажа;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1.2. Проверка логики работы электронной схемы оборудования;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1.3. Проверка режимов работы;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1.4. Проверка утечки фреона из соединений кондиционера;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 xml:space="preserve">1.5. Проверка давления фреона и </w:t>
      </w:r>
      <w:r w:rsidR="00A6133B">
        <w:rPr>
          <w:rFonts w:ascii="Times New Roman" w:hAnsi="Times New Roman" w:cs="Times New Roman"/>
          <w:sz w:val="24"/>
          <w:szCs w:val="24"/>
        </w:rPr>
        <w:t>до</w:t>
      </w:r>
      <w:r w:rsidRPr="007F663D">
        <w:rPr>
          <w:rFonts w:ascii="Times New Roman" w:hAnsi="Times New Roman" w:cs="Times New Roman"/>
          <w:sz w:val="24"/>
          <w:szCs w:val="24"/>
        </w:rPr>
        <w:t>заправка кондиционера (при необходимости);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1.6. Осмотр электрических соединений и необходимая регулировка;</w:t>
      </w:r>
    </w:p>
    <w:p w:rsidR="007F663D" w:rsidRPr="00B11A75" w:rsidRDefault="007F663D" w:rsidP="007F663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2. Перечень работ по наружному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2.1. Настройки предохранительных и регулирующих устройств;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2.2. Проверка направления вращения и балансировки крыльчаток вентиляторов;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2.3. Выявление и устранение ненормальных шумов и вибраций компрессора;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2.4. Проверка отсутствия протечек масла;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</w:t>
      </w:r>
      <w:r w:rsidR="00A6133B">
        <w:rPr>
          <w:rFonts w:ascii="Times New Roman" w:hAnsi="Times New Roman" w:cs="Times New Roman"/>
          <w:sz w:val="24"/>
          <w:szCs w:val="24"/>
        </w:rPr>
        <w:t>5</w:t>
      </w:r>
      <w:r w:rsidRPr="007F663D">
        <w:rPr>
          <w:rFonts w:ascii="Times New Roman" w:hAnsi="Times New Roman" w:cs="Times New Roman"/>
          <w:sz w:val="24"/>
          <w:szCs w:val="24"/>
        </w:rPr>
        <w:t>. Проверка работоспособности картерного нагревателя;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</w:t>
      </w:r>
      <w:r w:rsidR="00A6133B">
        <w:rPr>
          <w:rFonts w:ascii="Times New Roman" w:hAnsi="Times New Roman" w:cs="Times New Roman"/>
          <w:sz w:val="24"/>
          <w:szCs w:val="24"/>
        </w:rPr>
        <w:t>6</w:t>
      </w:r>
      <w:r w:rsidRPr="007F663D">
        <w:rPr>
          <w:rFonts w:ascii="Times New Roman" w:hAnsi="Times New Roman" w:cs="Times New Roman"/>
          <w:sz w:val="24"/>
          <w:szCs w:val="24"/>
        </w:rPr>
        <w:t>. Проверка четырехходового клапана.</w:t>
      </w:r>
    </w:p>
    <w:p w:rsidR="007F663D" w:rsidRPr="00B11A75" w:rsidRDefault="007F663D" w:rsidP="007F663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3. Перечень работ по внутреннему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3.1. Проверка работоспособности дренажной помпы (при наличии);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3.2. Проверка работы пульта дистанционного управления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</w:t>
      </w:r>
      <w:r w:rsidR="00A6133B">
        <w:rPr>
          <w:rFonts w:ascii="Times New Roman" w:hAnsi="Times New Roman" w:cs="Times New Roman"/>
          <w:sz w:val="24"/>
          <w:szCs w:val="24"/>
        </w:rPr>
        <w:t>3</w:t>
      </w:r>
      <w:r w:rsidRPr="007F663D">
        <w:rPr>
          <w:rFonts w:ascii="Times New Roman" w:hAnsi="Times New Roman" w:cs="Times New Roman"/>
          <w:sz w:val="24"/>
          <w:szCs w:val="24"/>
        </w:rPr>
        <w:t>. Проверка работы жалюзи с электромеханическим приводом;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3.4. Тестирование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</w:t>
      </w:r>
      <w:r w:rsidR="00A6133B">
        <w:rPr>
          <w:rFonts w:ascii="Times New Roman" w:hAnsi="Times New Roman" w:cs="Times New Roman"/>
          <w:sz w:val="24"/>
          <w:szCs w:val="24"/>
        </w:rPr>
        <w:t>5</w:t>
      </w:r>
      <w:r w:rsidRPr="007F663D">
        <w:rPr>
          <w:rFonts w:ascii="Times New Roman" w:hAnsi="Times New Roman" w:cs="Times New Roman"/>
          <w:sz w:val="24"/>
          <w:szCs w:val="24"/>
        </w:rPr>
        <w:t>. Проверка исправности системы индикации режимов;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A6133B">
        <w:rPr>
          <w:rFonts w:ascii="Times New Roman" w:hAnsi="Times New Roman" w:cs="Times New Roman"/>
          <w:sz w:val="24"/>
          <w:szCs w:val="24"/>
        </w:rPr>
        <w:t>6</w:t>
      </w:r>
      <w:r w:rsidRPr="007F663D">
        <w:rPr>
          <w:rFonts w:ascii="Times New Roman" w:hAnsi="Times New Roman" w:cs="Times New Roman"/>
          <w:sz w:val="24"/>
          <w:szCs w:val="24"/>
        </w:rPr>
        <w:t>. Проверка работы паровых цилиндров для увлажнения воздуха (при наличии).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663D" w:rsidRPr="007F663D" w:rsidRDefault="007F663D" w:rsidP="00A6133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7F6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A61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РЕБОВАНИЯ К </w:t>
      </w:r>
      <w:r w:rsidR="00B11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ПОСТАВЩИКУ</w:t>
      </w:r>
    </w:p>
    <w:p w:rsidR="00A6133B" w:rsidRPr="00A6133B" w:rsidRDefault="00A6133B" w:rsidP="00A6133B">
      <w:pPr>
        <w:pStyle w:val="a4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удостоверений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работников-монтажников о проверке знаний правил электробезопасности; </w:t>
      </w:r>
    </w:p>
    <w:p w:rsidR="00A6133B" w:rsidRPr="00A6133B" w:rsidRDefault="00A6133B" w:rsidP="00A6133B">
      <w:pPr>
        <w:pStyle w:val="a4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удостоверений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работников-монтажников о допуске к работам на высоте;</w:t>
      </w:r>
    </w:p>
    <w:p w:rsidR="00B11A75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04" w:type="dxa"/>
        <w:tblLook w:val="04A0" w:firstRow="1" w:lastRow="0" w:firstColumn="1" w:lastColumn="0" w:noHBand="0" w:noVBand="1"/>
      </w:tblPr>
      <w:tblGrid>
        <w:gridCol w:w="456"/>
        <w:gridCol w:w="3163"/>
        <w:gridCol w:w="1529"/>
        <w:gridCol w:w="1529"/>
        <w:gridCol w:w="1551"/>
        <w:gridCol w:w="1976"/>
      </w:tblGrid>
      <w:tr w:rsidR="00B11A75" w:rsidRPr="00B11A75" w:rsidTr="00B11A75">
        <w:trPr>
          <w:trHeight w:val="375"/>
        </w:trPr>
        <w:tc>
          <w:tcPr>
            <w:tcW w:w="10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характеристики поставляемого оборудования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5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задание ПАО "Башинформсвязь"</w:t>
            </w:r>
          </w:p>
        </w:tc>
      </w:tr>
      <w:tr w:rsidR="00B11A75" w:rsidRPr="00B11A75" w:rsidTr="00B11A75">
        <w:trPr>
          <w:trHeight w:val="615"/>
        </w:trPr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4,7 кВт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6,2 кВт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 кВт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30 кВт</w:t>
            </w:r>
          </w:p>
        </w:tc>
      </w:tr>
      <w:tr w:rsidR="00B11A75" w:rsidRPr="00B11A75" w:rsidTr="00B11A75">
        <w:trPr>
          <w:trHeight w:val="24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 от производителя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1A75" w:rsidRPr="00905F4E" w:rsidTr="00B11A75">
        <w:trPr>
          <w:trHeight w:val="123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Haier,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Gree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Lessar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IGC, Panasonic, Samsung,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Kentatsu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Ballu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Midea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Systemair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Mitsubishi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Haier,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Gree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Lessar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Panasonic, Daikin, Samsung,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Kentatsu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Ballu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Midea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Mitsubishi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Systemair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Electrolux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Carrier,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HiRef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Royal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clima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Airedale,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Stulz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Ballu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Haier, IGC,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Lessar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Systemair</w:t>
            </w:r>
            <w:proofErr w:type="spellEnd"/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кондиционера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сплит-система настенный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сплит-система настенный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напольный колонный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прецизионный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Холодопроизводительность (кВт)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4,7 кВт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6,2 кВт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 кВт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30 кВт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Теплопроизводительность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(кВт)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Потребляемая мощность на охлаждение (кВт)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компрессора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спиральный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охлаждённого воздуха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Пароувлажнение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Вентилятор испарителя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высоконапорный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Зимний комплект (да/нет)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B11A75" w:rsidRPr="00B11A75" w:rsidTr="00B11A75">
        <w:trPr>
          <w:trHeight w:val="9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Рабочий диапазон температуры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наружнего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Гарантийный срок на оборудование (лет)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Гарантийный срок на монтажные работы (лет)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</w:tr>
      <w:tr w:rsidR="00B11A75" w:rsidRPr="00B11A75" w:rsidTr="00B11A75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A75" w:rsidRDefault="00B11A75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C336ED" w:rsidRDefault="00C336ED" w:rsidP="007F663D">
      <w:pPr>
        <w:spacing w:after="0"/>
        <w:rPr>
          <w:rFonts w:ascii="Times New Roman" w:hAnsi="Times New Roman" w:cs="Times New Roman"/>
          <w:sz w:val="24"/>
          <w:szCs w:val="24"/>
        </w:rPr>
        <w:sectPr w:rsidR="00C336ED" w:rsidSect="007F663D">
          <w:pgSz w:w="11906" w:h="16838"/>
          <w:pgMar w:top="851" w:right="851" w:bottom="992" w:left="851" w:header="709" w:footer="709" w:gutter="0"/>
          <w:cols w:space="708"/>
          <w:titlePg/>
          <w:docGrid w:linePitch="360"/>
        </w:sectPr>
      </w:pPr>
    </w:p>
    <w:bookmarkEnd w:id="0"/>
    <w:p w:rsidR="00B11A75" w:rsidRPr="00833A8B" w:rsidRDefault="00B74939" w:rsidP="00833A8B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3A8B"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</w:t>
      </w:r>
    </w:p>
    <w:tbl>
      <w:tblPr>
        <w:tblW w:w="15162" w:type="dxa"/>
        <w:tblLook w:val="04A0" w:firstRow="1" w:lastRow="0" w:firstColumn="1" w:lastColumn="0" w:noHBand="0" w:noVBand="1"/>
      </w:tblPr>
      <w:tblGrid>
        <w:gridCol w:w="562"/>
        <w:gridCol w:w="2180"/>
        <w:gridCol w:w="580"/>
        <w:gridCol w:w="4360"/>
        <w:gridCol w:w="920"/>
        <w:gridCol w:w="800"/>
        <w:gridCol w:w="1840"/>
        <w:gridCol w:w="1960"/>
        <w:gridCol w:w="1960"/>
      </w:tblGrid>
      <w:tr w:rsidR="00C336ED" w:rsidRPr="00C336ED" w:rsidTr="00C336ED">
        <w:trPr>
          <w:trHeight w:val="30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п.п</w:t>
            </w:r>
            <w:proofErr w:type="spell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4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Eд.изм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за единицу измерения без НДС, включая стоимость тары и доставку, рубли РФ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 (максимальная) сумма без НДС, включая стоимость тары и доставку, рубли РФ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 (максимальная) сумма в том числе НДС, включая стоимость тары и доставку, рубли РФ</w:t>
            </w:r>
          </w:p>
        </w:tc>
      </w:tr>
      <w:tr w:rsidR="00C336ED" w:rsidRPr="00C336ED" w:rsidTr="00C336ED">
        <w:trPr>
          <w:trHeight w:val="2175"/>
        </w:trPr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36ED" w:rsidRPr="00C336ED" w:rsidTr="00C336ED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336ED" w:rsidRPr="00C336ED" w:rsidTr="00C336ED">
        <w:trPr>
          <w:trHeight w:val="187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Кондиционер </w:t>
            </w:r>
            <w:proofErr w:type="gram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прецизионный  мощностью</w:t>
            </w:r>
            <w:proofErr w:type="gram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холоду не менее 30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Сплит-система. Охлаждение конденсатора: воздушное. исполнение напольное, Высоконапорный вентилятор. Нижняя подача обработанного воздуха. Работа в диапазоне температуры наружного воздуха от -30°С до +35°С. Монтажные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1 291 523,51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1 291 523,51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1 523 997,74</w:t>
            </w:r>
          </w:p>
        </w:tc>
      </w:tr>
      <w:tr w:rsidR="00C336ED" w:rsidRPr="00C336ED" w:rsidTr="00C336ED">
        <w:trPr>
          <w:trHeight w:val="166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Кондиционер колонного </w:t>
            </w:r>
            <w:proofErr w:type="gram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типа  мощностью</w:t>
            </w:r>
            <w:proofErr w:type="gram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охлаждения не менее 10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Кондиционер колонного типа, работа в диапазоне температуры наружного воздуха от -20°С до +35°С. Требуется замена оборудования (демонтаж старого и монтаж нового).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126 412,43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126 412,43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149 166,67</w:t>
            </w:r>
          </w:p>
        </w:tc>
      </w:tr>
      <w:tr w:rsidR="00C336ED" w:rsidRPr="00C336ED" w:rsidTr="00C336ED">
        <w:trPr>
          <w:trHeight w:val="88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Кондиционер, мощность охлаждения не менее 6,5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Настенная сплит-система с зимним комплектом. Замена оборудования (демонтаж и монтаж).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57 201,13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171 603,39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202 492,00</w:t>
            </w:r>
          </w:p>
        </w:tc>
      </w:tr>
      <w:tr w:rsidR="00C336ED" w:rsidRPr="00C336ED" w:rsidTr="00C336ED">
        <w:trPr>
          <w:trHeight w:val="93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Кондиционер, мощность охлаждения не менее 4,7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Настенная сплит-система с зимним комплектом. Требуется монтаж.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46 822,03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421 398,27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497 249,96</w:t>
            </w:r>
          </w:p>
        </w:tc>
      </w:tr>
      <w:tr w:rsidR="00C336ED" w:rsidRPr="00C336ED" w:rsidTr="00C336ED">
        <w:trPr>
          <w:trHeight w:val="300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итого: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2 372 906,37  </w:t>
            </w:r>
          </w:p>
        </w:tc>
      </w:tr>
      <w:tr w:rsidR="00C336ED" w:rsidRPr="00C336ED" w:rsidTr="00C336ED">
        <w:trPr>
          <w:trHeight w:val="300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НДС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361 968,77</w:t>
            </w:r>
          </w:p>
        </w:tc>
      </w:tr>
      <w:tr w:rsidR="00C336ED" w:rsidRPr="00C336ED" w:rsidTr="00C336ED">
        <w:trPr>
          <w:trHeight w:val="300"/>
        </w:trPr>
        <w:tc>
          <w:tcPr>
            <w:tcW w:w="151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C336ED" w:rsidRPr="00C336ED" w:rsidTr="00C336ED">
        <w:trPr>
          <w:trHeight w:val="300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Сроки поставки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оборудования </w:t>
            </w: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выполнения работ:</w:t>
            </w:r>
          </w:p>
        </w:tc>
        <w:tc>
          <w:tcPr>
            <w:tcW w:w="12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30.09.2017 г.</w:t>
            </w:r>
          </w:p>
        </w:tc>
      </w:tr>
      <w:tr w:rsidR="00C336ED" w:rsidRPr="00C336ED" w:rsidTr="00C336ED">
        <w:trPr>
          <w:trHeight w:val="300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Транспортировка товара:</w:t>
            </w:r>
          </w:p>
        </w:tc>
        <w:tc>
          <w:tcPr>
            <w:tcW w:w="12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Транспортировка товара осуществляется железнодорожным и/или автомобильным транспортом, в объеме транзитной (вагонной) нормы или кратной транзитной (вагонной) норме за счет Поставщика.</w:t>
            </w:r>
          </w:p>
        </w:tc>
      </w:tr>
      <w:tr w:rsidR="00C336ED" w:rsidRPr="00C336ED" w:rsidTr="00C336ED">
        <w:trPr>
          <w:trHeight w:val="300"/>
        </w:trPr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Особые условия</w:t>
            </w:r>
          </w:p>
        </w:tc>
        <w:tc>
          <w:tcPr>
            <w:tcW w:w="124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Доставка и монтаж силами и за счет Поставщика. Адреса доставки и установки оборудования определены в Приложении №3 к проекту Договора (Раздел V Документации о закупке)</w:t>
            </w:r>
          </w:p>
        </w:tc>
      </w:tr>
      <w:tr w:rsidR="00C336ED" w:rsidRPr="00C336ED" w:rsidTr="00C336ED">
        <w:trPr>
          <w:trHeight w:val="450"/>
        </w:trPr>
        <w:tc>
          <w:tcPr>
            <w:tcW w:w="274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36ED" w:rsidRPr="00C336ED" w:rsidTr="00C336ED">
        <w:trPr>
          <w:trHeight w:val="315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Контактное лицо по тех. вопросам</w:t>
            </w:r>
          </w:p>
        </w:tc>
        <w:tc>
          <w:tcPr>
            <w:tcW w:w="124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Кощеев Сергей Анатольевич, тел. + 7 (347) 221-54-18, e-</w:t>
            </w: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mail</w:t>
            </w:r>
            <w:proofErr w:type="spell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Koshcheev@bashtel.ru </w:t>
            </w:r>
          </w:p>
        </w:tc>
      </w:tr>
    </w:tbl>
    <w:p w:rsidR="00B11A75" w:rsidRPr="00B11A75" w:rsidRDefault="00B11A75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11A75" w:rsidRPr="00B11A75" w:rsidSect="00C336ED">
      <w:pgSz w:w="16838" w:h="11906" w:orient="landscape"/>
      <w:pgMar w:top="851" w:right="851" w:bottom="851" w:left="992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A6F84"/>
    <w:multiLevelType w:val="hybridMultilevel"/>
    <w:tmpl w:val="6C9AE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F73FB"/>
    <w:multiLevelType w:val="hybridMultilevel"/>
    <w:tmpl w:val="76B6C1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274B4E"/>
    <w:multiLevelType w:val="multilevel"/>
    <w:tmpl w:val="78FCC5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3D"/>
    <w:rsid w:val="000A2102"/>
    <w:rsid w:val="00196337"/>
    <w:rsid w:val="001A1781"/>
    <w:rsid w:val="001F342E"/>
    <w:rsid w:val="00262AF1"/>
    <w:rsid w:val="00270D97"/>
    <w:rsid w:val="00271425"/>
    <w:rsid w:val="00424146"/>
    <w:rsid w:val="004E1995"/>
    <w:rsid w:val="00602FD7"/>
    <w:rsid w:val="00657059"/>
    <w:rsid w:val="006A49D3"/>
    <w:rsid w:val="006D5383"/>
    <w:rsid w:val="00736305"/>
    <w:rsid w:val="007F663D"/>
    <w:rsid w:val="0082102E"/>
    <w:rsid w:val="00833A8B"/>
    <w:rsid w:val="008E01CF"/>
    <w:rsid w:val="00905F4E"/>
    <w:rsid w:val="00957BE2"/>
    <w:rsid w:val="009803AD"/>
    <w:rsid w:val="00A6133B"/>
    <w:rsid w:val="00AC08FF"/>
    <w:rsid w:val="00B11A75"/>
    <w:rsid w:val="00B446B3"/>
    <w:rsid w:val="00B57959"/>
    <w:rsid w:val="00B60F94"/>
    <w:rsid w:val="00B74939"/>
    <w:rsid w:val="00C26550"/>
    <w:rsid w:val="00C336ED"/>
    <w:rsid w:val="00F8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F46B7-9FC3-4AF7-ACA4-197C739D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1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5</cp:revision>
  <dcterms:created xsi:type="dcterms:W3CDTF">2017-07-07T06:05:00Z</dcterms:created>
  <dcterms:modified xsi:type="dcterms:W3CDTF">2017-07-07T06:24:00Z</dcterms:modified>
</cp:coreProperties>
</file>